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A86" w:rsidRDefault="00F2572E"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1.3</w:t>
      </w:r>
      <w:r>
        <w:rPr>
          <w:rFonts w:ascii="Times New Roman" w:hAnsi="Times New Roman"/>
        </w:rPr>
        <w:t xml:space="preserve">　导数在研究函数中的应用</w:t>
      </w:r>
    </w:p>
    <w:p w:rsidR="000B5A86" w:rsidRDefault="00F2572E">
      <w:pPr>
        <w:pStyle w:val="3"/>
        <w:jc w:val="center"/>
      </w:pPr>
      <w:r>
        <w:t>1.3.1</w:t>
      </w:r>
      <w:r>
        <w:t xml:space="preserve">　单调性</w:t>
      </w:r>
      <w:r>
        <w:rPr>
          <w:rFonts w:hint="eastAsia"/>
        </w:rPr>
        <w:t>的理解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一、选择题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的导函数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</w:t>
      </w:r>
      <w:proofErr w:type="gramStart"/>
      <w:r>
        <w:rPr>
          <w:rFonts w:ascii="Times New Roman" w:hAnsi="Times New Roman" w:cs="Times New Roman"/>
        </w:rPr>
        <w:t>图象</w:t>
      </w:r>
      <w:proofErr w:type="gramEnd"/>
      <w:r>
        <w:rPr>
          <w:rFonts w:ascii="Times New Roman" w:hAnsi="Times New Roman" w:cs="Times New Roman"/>
        </w:rPr>
        <w:t>如图所示，则函数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</w:t>
      </w:r>
      <w:proofErr w:type="gramStart"/>
      <w:r>
        <w:rPr>
          <w:rFonts w:ascii="Times New Roman" w:hAnsi="Times New Roman" w:cs="Times New Roman"/>
        </w:rPr>
        <w:t>图象</w:t>
      </w:r>
      <w:proofErr w:type="gramEnd"/>
      <w:r>
        <w:rPr>
          <w:rFonts w:ascii="Times New Roman" w:hAnsi="Times New Roman" w:cs="Times New Roman"/>
        </w:rPr>
        <w:t>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 xml:space="preserve">\\word\\17GS32.tif"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\\word\\17GS32.tif"</w:instrText>
      </w:r>
      <w:r>
        <w:rPr>
          <w:rFonts w:ascii="Times New Roman" w:hAnsi="Times New Roman" w:cs="Times New Roman" w:hint="eastAsia"/>
        </w:rPr>
        <w:instrText xml:space="preserve">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876300" cy="7937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 xml:space="preserve">\\word\\17GS33.tif"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\\word\\17GS33.tif" \</w:instrText>
      </w:r>
      <w:r>
        <w:rPr>
          <w:rFonts w:ascii="Times New Roman" w:hAnsi="Times New Roman" w:cs="Times New Roman" w:hint="eastAsia"/>
        </w:rPr>
        <w:instrText>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</w:instrText>
      </w:r>
      <w:r>
        <w:rPr>
          <w:rFonts w:ascii="Times New Roman" w:hAnsi="Times New Roman" w:cs="Times New Roman" w:hint="eastAsia"/>
        </w:rPr>
        <w:instrText>rd\\17GS33.tif"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2876550" cy="5969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的单调增区间是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A.(</w:t>
      </w:r>
      <w:proofErr w:type="gramEnd"/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9)  </w:t>
      </w:r>
      <w:r>
        <w:rPr>
          <w:rFonts w:ascii="Times New Roman" w:hAnsi="Times New Roman" w:cs="Times New Roman"/>
        </w:rPr>
        <w:tab/>
        <w:t>B.(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C.(</w:t>
      </w:r>
      <w:proofErr w:type="gramEnd"/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3)  </w:t>
      </w:r>
      <w:r>
        <w:rPr>
          <w:rFonts w:ascii="Times New Roman" w:hAnsi="Times New Roman" w:cs="Times New Roman"/>
        </w:rPr>
        <w:tab/>
        <w:t>D.(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(9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的单调增区间为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>B</w:t>
      </w:r>
      <w:proofErr w:type="gramStart"/>
      <w:r>
        <w:rPr>
          <w:rFonts w:ascii="Times New Roman" w:hAnsi="Times New Roman" w:cs="Times New Roman"/>
        </w:rPr>
        <w:t>.(</w:t>
      </w:r>
      <w:proofErr w:type="gramEnd"/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</w:rPr>
        <w:instrText>，＋</w:instrText>
      </w:r>
      <w:r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proofErr w:type="spellStart"/>
      <w:r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的单调减区间是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A.(</w:t>
      </w:r>
      <w:proofErr w:type="gramEnd"/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1) 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>B.(1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C.(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1) 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D.(0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>下列函数中，在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内为增函数的是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B5A86" w:rsidRDefault="00F2572E" w:rsidP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proofErr w:type="spellStart"/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proofErr w:type="spellStart"/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i/>
          <w:vertAlign w:val="superscript"/>
        </w:rPr>
        <w:t>x</w:t>
      </w:r>
      <w:proofErr w:type="spellEnd"/>
      <w:r>
        <w:rPr>
          <w:rFonts w:ascii="Times New Roman" w:hAnsi="Times New Roman" w:cs="Times New Roman" w:hint="eastAsia"/>
          <w:i/>
          <w:vertAlign w:val="superscript"/>
        </w:rPr>
        <w:t xml:space="preserve">                 </w:t>
      </w:r>
      <w:proofErr w:type="spellStart"/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proofErr w:type="spellStart"/>
      <w:r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二、填空题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2cos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π)</w:t>
      </w:r>
      <w:r>
        <w:rPr>
          <w:rFonts w:ascii="Times New Roman" w:hAnsi="Times New Roman" w:cs="Times New Roman"/>
        </w:rPr>
        <w:t>的单调减区间是</w:t>
      </w:r>
      <w:r>
        <w:rPr>
          <w:rFonts w:ascii="Times New Roman" w:hAnsi="Times New Roman" w:cs="Times New Roman"/>
        </w:rPr>
        <w:t>________.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  <w:i/>
        </w:rPr>
        <w:instrText>x,</w:instrText>
      </w:r>
      <w:r>
        <w:rPr>
          <w:rFonts w:ascii="Times New Roman" w:hAnsi="Times New Roman" w:cs="Times New Roman"/>
        </w:rPr>
        <w:instrText xml:space="preserve">ln 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的单调减区间是</w:t>
      </w:r>
      <w:r>
        <w:rPr>
          <w:rFonts w:ascii="Times New Roman" w:hAnsi="Times New Roman" w:cs="Times New Roman"/>
        </w:rPr>
        <w:t>______________.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三、解答题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求下列函数的单调区间：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；</w:t>
      </w:r>
    </w:p>
    <w:p w:rsidR="000B5A86" w:rsidRDefault="00F2572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proofErr w:type="spellStart"/>
      <w:r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)(0&lt;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&lt;π).</w:t>
      </w:r>
    </w:p>
    <w:p w:rsidR="000B5A86" w:rsidRDefault="000B5A86"/>
    <w:sectPr w:rsidR="000B5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047B5"/>
    <w:rsid w:val="000B5A86"/>
    <w:rsid w:val="00F2572E"/>
    <w:rsid w:val="3300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F2572E"/>
    <w:rPr>
      <w:sz w:val="18"/>
      <w:szCs w:val="18"/>
    </w:rPr>
  </w:style>
  <w:style w:type="character" w:customStyle="1" w:styleId="Char">
    <w:name w:val="批注框文本 Char"/>
    <w:basedOn w:val="a0"/>
    <w:link w:val="a4"/>
    <w:rsid w:val="00F2572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F2572E"/>
    <w:rPr>
      <w:sz w:val="18"/>
      <w:szCs w:val="18"/>
    </w:rPr>
  </w:style>
  <w:style w:type="character" w:customStyle="1" w:styleId="Char">
    <w:name w:val="批注框文本 Char"/>
    <w:basedOn w:val="a0"/>
    <w:link w:val="a4"/>
    <w:rsid w:val="00F257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17GS32.ti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17GS33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1917</Characters>
  <Application>Microsoft Office Word</Application>
  <DocSecurity>0</DocSecurity>
  <Lines>15</Lines>
  <Paragraphs>4</Paragraphs>
  <ScaleCrop>false</ScaleCrop>
  <Company>HP Inc.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憨憨</dc:creator>
  <cp:lastModifiedBy>HP</cp:lastModifiedBy>
  <cp:revision>2</cp:revision>
  <dcterms:created xsi:type="dcterms:W3CDTF">2020-02-24T06:19:00Z</dcterms:created>
  <dcterms:modified xsi:type="dcterms:W3CDTF">2020-02-24T06:41:00Z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